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A90" w:rsidRPr="007A00A9" w:rsidRDefault="00DA6A90" w:rsidP="007A00A9">
      <w:pPr>
        <w:widowControl/>
        <w:shd w:val="clear" w:color="auto" w:fill="FFFFFF"/>
        <w:spacing w:after="210" w:line="240" w:lineRule="auto"/>
        <w:jc w:val="left"/>
        <w:outlineLvl w:val="0"/>
        <w:rPr>
          <w:rFonts w:ascii="微软雅黑" w:eastAsia="微软雅黑" w:hAnsi="微软雅黑" w:cs="宋体" w:hint="eastAsia"/>
          <w:spacing w:val="8"/>
          <w:kern w:val="36"/>
          <w:sz w:val="36"/>
          <w:szCs w:val="36"/>
        </w:rPr>
      </w:pPr>
      <w:r>
        <w:rPr>
          <w:rFonts w:ascii="微软雅黑" w:eastAsia="微软雅黑" w:hAnsi="微软雅黑" w:cs="宋体" w:hint="eastAsia"/>
          <w:noProof/>
          <w:spacing w:val="8"/>
          <w:kern w:val="36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409575</wp:posOffset>
            </wp:positionV>
            <wp:extent cx="5505450" cy="8086725"/>
            <wp:effectExtent l="19050" t="0" r="0" b="0"/>
            <wp:wrapThrough wrapText="bothSides">
              <wp:wrapPolygon edited="0">
                <wp:start x="-75" y="0"/>
                <wp:lineTo x="-75" y="21575"/>
                <wp:lineTo x="21600" y="21575"/>
                <wp:lineTo x="21600" y="0"/>
                <wp:lineTo x="-75" y="0"/>
              </wp:wrapPolygon>
            </wp:wrapThrough>
            <wp:docPr id="5" name="图片 5" descr="https://imagepphcloud.thepaper.cn/pph/image/299/456/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pphcloud.thepaper.cn/pph/image/299/456/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0A9">
        <w:rPr>
          <w:rFonts w:ascii="微软雅黑" w:eastAsia="微软雅黑" w:hAnsi="微软雅黑" w:cs="宋体" w:hint="eastAsia"/>
          <w:spacing w:val="8"/>
          <w:kern w:val="36"/>
          <w:sz w:val="36"/>
          <w:szCs w:val="36"/>
        </w:rPr>
        <w:t xml:space="preserve">  </w:t>
      </w:r>
      <w:r w:rsidRPr="00DA6A90">
        <w:rPr>
          <w:rFonts w:ascii="微软雅黑" w:eastAsia="微软雅黑" w:hAnsi="微软雅黑" w:cs="宋体" w:hint="eastAsia"/>
          <w:spacing w:val="8"/>
          <w:kern w:val="36"/>
          <w:sz w:val="36"/>
          <w:szCs w:val="36"/>
        </w:rPr>
        <w:t>2024年4.15国家安全日-维护国家安全 你我有责</w:t>
      </w:r>
    </w:p>
    <w:p w:rsidR="00DA6A90" w:rsidRDefault="00DA6A90" w:rsidP="00DA6A90">
      <w:pPr>
        <w:pStyle w:val="a4"/>
        <w:shd w:val="clear" w:color="auto" w:fill="F8F9F9"/>
        <w:spacing w:before="240" w:beforeAutospacing="0" w:after="240" w:afterAutospacing="0"/>
        <w:rPr>
          <w:rFonts w:ascii="MicrosoftYaHei" w:hAnsi="MicrosoftYaHei" w:hint="eastAsia"/>
          <w:b/>
          <w:color w:val="333333"/>
          <w:spacing w:val="8"/>
          <w:sz w:val="28"/>
          <w:szCs w:val="28"/>
        </w:rPr>
      </w:pPr>
    </w:p>
    <w:p w:rsidR="007E473B" w:rsidRDefault="007E473B">
      <w:pPr>
        <w:rPr>
          <w:rFonts w:hint="eastAsia"/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314325</wp:posOffset>
            </wp:positionV>
            <wp:extent cx="5688330" cy="8086725"/>
            <wp:effectExtent l="19050" t="0" r="7620" b="0"/>
            <wp:wrapSquare wrapText="bothSides"/>
            <wp:docPr id="36" name="图片 36" descr="C:\Users\Administrator\Desktop\QQ截图20240409090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QQ截图2024040909064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73B" w:rsidRDefault="007E473B">
      <w:pPr>
        <w:rPr>
          <w:rFonts w:hint="eastAsia"/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-10160</wp:posOffset>
            </wp:positionV>
            <wp:extent cx="5688330" cy="8620125"/>
            <wp:effectExtent l="19050" t="0" r="7620" b="0"/>
            <wp:wrapSquare wrapText="bothSides"/>
            <wp:docPr id="37" name="图片 37" descr="C:\Users\Administrator\Desktop\QQ截图20240409090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QQ截图202404090907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0A9" w:rsidRDefault="007E473B">
      <w:pPr>
        <w:rPr>
          <w:rFonts w:hint="eastAsia"/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-9525</wp:posOffset>
            </wp:positionV>
            <wp:extent cx="5676900" cy="8724900"/>
            <wp:effectExtent l="19050" t="0" r="0" b="0"/>
            <wp:wrapSquare wrapText="bothSides"/>
            <wp:docPr id="38" name="图片 38" descr="C:\Users\Administrator\Desktop\QQ截图20240409090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esktop\QQ截图202404090907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0A9" w:rsidRDefault="007A00A9">
      <w:pPr>
        <w:rPr>
          <w:rFonts w:hint="eastAsia"/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5810250" cy="8763000"/>
            <wp:effectExtent l="19050" t="0" r="0" b="0"/>
            <wp:wrapSquare wrapText="bothSides"/>
            <wp:docPr id="39" name="图片 39" descr="C:\Users\Administrator\Desktop\QQ截图20240409090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QQ截图202404090908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73B" w:rsidRDefault="007A00A9">
      <w:pPr>
        <w:rPr>
          <w:rFonts w:hint="eastAsia"/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5667375" cy="8810625"/>
            <wp:effectExtent l="19050" t="0" r="9525" b="0"/>
            <wp:wrapSquare wrapText="bothSides"/>
            <wp:docPr id="40" name="图片 40" descr="C:\Users\Administrator\Desktop\QQ截图20240409090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QQ截图202404090908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A90" w:rsidRPr="00DA6A90" w:rsidRDefault="00DA6A90">
      <w:pPr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523875</wp:posOffset>
            </wp:positionV>
            <wp:extent cx="6048375" cy="8086725"/>
            <wp:effectExtent l="19050" t="0" r="9525" b="0"/>
            <wp:wrapSquare wrapText="bothSides"/>
            <wp:docPr id="24" name="图片 24" descr="https://imagepphcloud.thepaper.cn/pph/image/299/456/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pphcloud.thepaper.cn/pph/image/299/456/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A90">
        <w:rPr>
          <w:b/>
          <w:sz w:val="30"/>
          <w:szCs w:val="30"/>
        </w:rPr>
        <w:t>树立国家安全意识自觉关心、维护国家安全是每个公民的基本义务</w:t>
      </w:r>
    </w:p>
    <w:p w:rsidR="00DA6A90" w:rsidRDefault="00DA6A90">
      <w:pPr>
        <w:rPr>
          <w:rFonts w:hint="eastAsia"/>
          <w:sz w:val="32"/>
          <w:szCs w:val="32"/>
        </w:rPr>
      </w:pPr>
      <w:r w:rsidRPr="00DA6A90">
        <w:rPr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247650</wp:posOffset>
            </wp:positionV>
            <wp:extent cx="5688330" cy="8410575"/>
            <wp:effectExtent l="19050" t="0" r="7620" b="0"/>
            <wp:wrapSquare wrapText="bothSides"/>
            <wp:docPr id="1" name="图片 27" descr="https://imagepphcloud.thepaper.cn/pph/image/299/456/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pphcloud.thepaper.cn/pph/image/299/456/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A90" w:rsidRDefault="00DA6A90">
      <w:pPr>
        <w:rPr>
          <w:rFonts w:hint="eastAsi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56515</wp:posOffset>
            </wp:positionV>
            <wp:extent cx="5688330" cy="8601075"/>
            <wp:effectExtent l="19050" t="0" r="7620" b="0"/>
            <wp:wrapSquare wrapText="bothSides"/>
            <wp:docPr id="30" name="图片 30" descr="https://imagepphcloud.thepaper.cn/pph/image/299/456/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pphcloud.thepaper.cn/pph/image/299/456/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A90" w:rsidRDefault="00DA6A90">
      <w:pPr>
        <w:rPr>
          <w:rFonts w:hint="eastAsi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56515</wp:posOffset>
            </wp:positionV>
            <wp:extent cx="5688330" cy="8639175"/>
            <wp:effectExtent l="19050" t="0" r="7620" b="0"/>
            <wp:wrapSquare wrapText="bothSides"/>
            <wp:docPr id="33" name="图片 33" descr="https://imagepphcloud.thepaper.cn/pph/image/299/456/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pphcloud.thepaper.cn/pph/image/299/456/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Theme="majorEastAsia" w:hAnsiTheme="majorEastAsia"/>
          <w:b/>
          <w:sz w:val="32"/>
          <w:szCs w:val="32"/>
        </w:rPr>
        <w:lastRenderedPageBreak/>
        <w:t>警惕！</w:t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Theme="majorEastAsia" w:hAnsiTheme="majorEastAsia"/>
          <w:b/>
          <w:sz w:val="32"/>
          <w:szCs w:val="32"/>
        </w:rPr>
        <w:t>以下行为可能涉嫌危害国家安全</w:t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Theme="majorEastAsia" w:hAnsiTheme="majorEastAsia"/>
          <w:b/>
          <w:sz w:val="32"/>
          <w:szCs w:val="32"/>
        </w:rPr>
        <w:t>在网上接到网友的“工作安排”，去图书馆翻内部期刊上的资料，翻到就给钱……？用视频记录生活的大全，在网友的指使下，制作攻击我国制度的视频，并被很多国外网站转发……？高端科研人才在明知对方是境外人员的情况下，仍然通过出卖国家秘密取得“科研经费”……？</w:t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Theme="majorEastAsia" w:hAnsiTheme="majorEastAsia"/>
          <w:b/>
          <w:sz w:val="32"/>
          <w:szCs w:val="32"/>
        </w:rPr>
        <w:t>长期以来，境外间谍组织、敌对势力想方设法收买、搜集我国各种秘密情报，攻击诋毁社会主义制度，妄图颠覆我国国家政权。反间防谍，离不开全民防范！</w:t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Theme="majorEastAsia" w:hAnsiTheme="majorEastAsia"/>
          <w:b/>
          <w:sz w:val="32"/>
          <w:szCs w:val="32"/>
        </w:rPr>
        <w:t>公民或组织发现危害国家安全可疑行为或其他破坏活动时</w:t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="MS Mincho" w:hAnsi="MS Mincho" w:cs="MS Mincho" w:hint="eastAsia"/>
          <w:b/>
          <w:sz w:val="32"/>
          <w:szCs w:val="32"/>
        </w:rPr>
        <w:t>▶</w:t>
      </w:r>
      <w:r w:rsidRPr="007A00A9">
        <w:rPr>
          <w:rFonts w:asciiTheme="majorEastAsia" w:eastAsiaTheme="majorEastAsia" w:hAnsiTheme="majorEastAsia"/>
          <w:b/>
          <w:sz w:val="32"/>
          <w:szCs w:val="32"/>
        </w:rPr>
        <w:t>请拨打国家安全机关受理公民和组织举报电话12339 ！</w:t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="MS Mincho" w:hAnsi="MS Mincho" w:cs="MS Mincho" w:hint="eastAsia"/>
          <w:b/>
          <w:sz w:val="32"/>
          <w:szCs w:val="32"/>
        </w:rPr>
        <w:t>▶</w:t>
      </w:r>
      <w:r w:rsidRPr="007A00A9">
        <w:rPr>
          <w:rFonts w:asciiTheme="majorEastAsia" w:eastAsiaTheme="majorEastAsia" w:hAnsiTheme="majorEastAsia"/>
          <w:b/>
          <w:sz w:val="32"/>
          <w:szCs w:val="32"/>
        </w:rPr>
        <w:t>请登录国家安全机关互联网举报受理平台www.12339.gov.cn进行举报。</w:t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="MS Mincho" w:hAnsi="MS Mincho" w:cs="MS Mincho" w:hint="eastAsia"/>
          <w:b/>
          <w:sz w:val="32"/>
          <w:szCs w:val="32"/>
        </w:rPr>
        <w:t>▶</w:t>
      </w:r>
      <w:r w:rsidRPr="007A00A9">
        <w:rPr>
          <w:rFonts w:asciiTheme="majorEastAsia" w:eastAsiaTheme="majorEastAsia" w:hAnsiTheme="majorEastAsia"/>
          <w:b/>
          <w:sz w:val="32"/>
          <w:szCs w:val="32"/>
        </w:rPr>
        <w:t xml:space="preserve"> 还可以向公安机关等其他国家机关、组织报告，相关国家机关、组织会立即移送属地国家安全局处理。</w:t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Theme="majorEastAsia" w:hAnsiTheme="majorEastAsia"/>
          <w:b/>
          <w:sz w:val="32"/>
          <w:szCs w:val="32"/>
        </w:rPr>
        <w:t>在此提醒广大师生和家长</w:t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Theme="majorEastAsia" w:hAnsiTheme="majorEastAsia"/>
          <w:b/>
          <w:sz w:val="32"/>
          <w:szCs w:val="32"/>
        </w:rPr>
        <w:t>国家安全，人人有责</w:t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Theme="majorEastAsia" w:hAnsiTheme="majorEastAsia"/>
          <w:b/>
          <w:sz w:val="32"/>
          <w:szCs w:val="32"/>
        </w:rPr>
        <w:t>擦亮双眼，坚决抵制</w:t>
      </w:r>
    </w:p>
    <w:p w:rsidR="00DA6A90" w:rsidRPr="007A00A9" w:rsidRDefault="00DA6A90" w:rsidP="007A00A9">
      <w:pPr>
        <w:spacing w:line="60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A00A9">
        <w:rPr>
          <w:rFonts w:asciiTheme="majorEastAsia" w:eastAsiaTheme="majorEastAsia" w:hAnsiTheme="majorEastAsia"/>
          <w:b/>
          <w:sz w:val="32"/>
          <w:szCs w:val="32"/>
        </w:rPr>
        <w:t>共同守护国家的安全稳定！</w:t>
      </w:r>
    </w:p>
    <w:p w:rsidR="00DA6A90" w:rsidRPr="00DA6A90" w:rsidRDefault="00DA6A90">
      <w:pPr>
        <w:rPr>
          <w:rFonts w:hint="eastAsia"/>
          <w:sz w:val="32"/>
          <w:szCs w:val="32"/>
        </w:rPr>
      </w:pPr>
    </w:p>
    <w:p w:rsidR="00DA6A90" w:rsidRDefault="00DA6A90">
      <w:pPr>
        <w:rPr>
          <w:rFonts w:hint="eastAsia"/>
          <w:sz w:val="32"/>
          <w:szCs w:val="32"/>
        </w:rPr>
      </w:pPr>
    </w:p>
    <w:p w:rsidR="00DA6A90" w:rsidRDefault="00DA6A90">
      <w:pPr>
        <w:rPr>
          <w:rFonts w:hint="eastAsia"/>
          <w:sz w:val="32"/>
          <w:szCs w:val="32"/>
        </w:rPr>
      </w:pPr>
    </w:p>
    <w:p w:rsidR="001A38EA" w:rsidRPr="00DA6A90" w:rsidRDefault="001A38EA">
      <w:pPr>
        <w:rPr>
          <w:sz w:val="32"/>
          <w:szCs w:val="32"/>
        </w:rPr>
      </w:pPr>
    </w:p>
    <w:sectPr w:rsidR="001A38EA" w:rsidRPr="00DA6A90" w:rsidSect="00DA6A90"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A6A90"/>
    <w:rsid w:val="00004EB0"/>
    <w:rsid w:val="000A3D6C"/>
    <w:rsid w:val="001A38EA"/>
    <w:rsid w:val="00350D76"/>
    <w:rsid w:val="006158AA"/>
    <w:rsid w:val="007A00A9"/>
    <w:rsid w:val="007E473B"/>
    <w:rsid w:val="008574AD"/>
    <w:rsid w:val="008A76DF"/>
    <w:rsid w:val="008D6BF5"/>
    <w:rsid w:val="00913AD9"/>
    <w:rsid w:val="00AC4266"/>
    <w:rsid w:val="00BE70D4"/>
    <w:rsid w:val="00CD24A9"/>
    <w:rsid w:val="00DA6A90"/>
    <w:rsid w:val="00DF716E"/>
    <w:rsid w:val="00F57BC1"/>
    <w:rsid w:val="00FB3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2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8EA"/>
    <w:pPr>
      <w:widowControl w:val="0"/>
    </w:pPr>
  </w:style>
  <w:style w:type="paragraph" w:styleId="1">
    <w:name w:val="heading 1"/>
    <w:basedOn w:val="a"/>
    <w:link w:val="1Char"/>
    <w:uiPriority w:val="9"/>
    <w:qFormat/>
    <w:rsid w:val="00DA6A90"/>
    <w:pPr>
      <w:widowControl/>
      <w:spacing w:before="100" w:beforeAutospacing="1" w:after="100" w:afterAutospacing="1" w:line="240" w:lineRule="auto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A6A90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DA6A90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6A90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DA6A90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7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11</Pages>
  <Words>72</Words>
  <Characters>412</Characters>
  <Application>Microsoft Office Word</Application>
  <DocSecurity>0</DocSecurity>
  <Lines>3</Lines>
  <Paragraphs>1</Paragraphs>
  <ScaleCrop>false</ScaleCrop>
  <Company>Microsoft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2024-04-09T00:54:00Z</dcterms:created>
  <dcterms:modified xsi:type="dcterms:W3CDTF">2024-04-09T01:32:00Z</dcterms:modified>
</cp:coreProperties>
</file>